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B0" w:rsidRDefault="001A13B0" w:rsidP="001A13B0">
      <w:pPr>
        <w:ind w:left="5664" w:firstLine="290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1A13B0" w:rsidRDefault="001A13B0" w:rsidP="001A13B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Директор ГБОУ ДОД ЦРТДЮ ЦСМ</w:t>
      </w:r>
    </w:p>
    <w:p w:rsidR="001A13B0" w:rsidRDefault="001A13B0" w:rsidP="001A13B0">
      <w:pPr>
        <w:ind w:left="4962" w:firstLine="29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A13B0" w:rsidRDefault="001A13B0" w:rsidP="001A13B0">
      <w:pPr>
        <w:ind w:left="4395" w:firstLine="290"/>
        <w:jc w:val="center"/>
        <w:rPr>
          <w:sz w:val="28"/>
          <w:szCs w:val="28"/>
        </w:rPr>
      </w:pPr>
      <w:r>
        <w:rPr>
          <w:sz w:val="28"/>
          <w:szCs w:val="28"/>
        </w:rPr>
        <w:t>Гриднев А.Н.</w:t>
      </w:r>
    </w:p>
    <w:p w:rsidR="001A13B0" w:rsidRDefault="001A13B0" w:rsidP="001A13B0">
      <w:pPr>
        <w:snapToGrid w:val="0"/>
        <w:jc w:val="right"/>
        <w:rPr>
          <w:sz w:val="20"/>
          <w:szCs w:val="20"/>
        </w:rPr>
      </w:pPr>
      <w:r>
        <w:rPr>
          <w:sz w:val="28"/>
          <w:szCs w:val="28"/>
        </w:rPr>
        <w:t>«___» _____________ 2022 г.</w:t>
      </w:r>
    </w:p>
    <w:p w:rsidR="001A13B0" w:rsidRDefault="001A13B0" w:rsidP="001A13B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3B0" w:rsidRDefault="001A13B0" w:rsidP="001A13B0">
      <w:pPr>
        <w:snapToGrid w:val="0"/>
        <w:jc w:val="center"/>
        <w:rPr>
          <w:sz w:val="28"/>
          <w:szCs w:val="28"/>
        </w:rPr>
      </w:pPr>
      <w:r w:rsidRPr="00424412">
        <w:rPr>
          <w:bCs/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об областном конкурсе </w:t>
      </w:r>
      <w:r>
        <w:rPr>
          <w:sz w:val="28"/>
          <w:szCs w:val="28"/>
        </w:rPr>
        <w:br/>
        <w:t xml:space="preserve">методических материалов </w:t>
      </w:r>
    </w:p>
    <w:p w:rsidR="001A13B0" w:rsidRPr="00EB1C33" w:rsidRDefault="001A13B0" w:rsidP="001A13B0">
      <w:pPr>
        <w:pStyle w:val="a3"/>
        <w:widowControl/>
        <w:suppressAutoHyphens w:val="0"/>
        <w:spacing w:line="360" w:lineRule="auto"/>
        <w:jc w:val="center"/>
        <w:rPr>
          <w:b/>
          <w:sz w:val="28"/>
          <w:szCs w:val="28"/>
        </w:rPr>
      </w:pPr>
      <w:r w:rsidRPr="004E0E0F">
        <w:rPr>
          <w:b/>
          <w:bCs/>
          <w:iCs/>
          <w:sz w:val="28"/>
          <w:szCs w:val="28"/>
        </w:rPr>
        <w:t>«Растим патриотов России»</w:t>
      </w:r>
      <w:r w:rsidRPr="004E0E0F">
        <w:rPr>
          <w:b/>
          <w:sz w:val="28"/>
          <w:szCs w:val="28"/>
        </w:rPr>
        <w:t xml:space="preserve"> </w:t>
      </w:r>
      <w:r w:rsidRPr="004E0E0F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1. </w:t>
      </w:r>
      <w:r w:rsidRPr="00EB1C33">
        <w:rPr>
          <w:b/>
          <w:sz w:val="28"/>
          <w:szCs w:val="28"/>
        </w:rPr>
        <w:t>Общие положения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1.1.Настоящее Положение определяет условия организации и проведения областного Конкурса </w:t>
      </w:r>
      <w:r>
        <w:rPr>
          <w:sz w:val="28"/>
          <w:szCs w:val="28"/>
        </w:rPr>
        <w:t xml:space="preserve">методических материалов </w:t>
      </w:r>
      <w:r w:rsidRPr="00EB1C33">
        <w:rPr>
          <w:sz w:val="28"/>
          <w:szCs w:val="28"/>
        </w:rPr>
        <w:t>«</w:t>
      </w:r>
      <w:r>
        <w:rPr>
          <w:sz w:val="28"/>
          <w:szCs w:val="28"/>
        </w:rPr>
        <w:t>Растим патриотов России</w:t>
      </w:r>
      <w:r w:rsidRPr="00EB1C33">
        <w:rPr>
          <w:sz w:val="28"/>
          <w:szCs w:val="28"/>
        </w:rPr>
        <w:t>» (далее – Конкурс).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1.2. Учредителем Конкурса является министерство образования и науки Самарской области (далее – Министерство) и Федерация шахмат Самарской области. 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1.3. Организатор Конкурса:</w:t>
      </w:r>
      <w:r>
        <w:rPr>
          <w:sz w:val="28"/>
          <w:szCs w:val="28"/>
        </w:rPr>
        <w:t xml:space="preserve"> </w:t>
      </w:r>
      <w:r w:rsidRPr="00EB1C33">
        <w:rPr>
          <w:sz w:val="28"/>
          <w:szCs w:val="28"/>
        </w:rPr>
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(далее – ГБОУДОД ЦРТДЮ ЦСМ).</w:t>
      </w:r>
    </w:p>
    <w:p w:rsidR="001A13B0" w:rsidRDefault="001A13B0" w:rsidP="001A13B0">
      <w:pPr>
        <w:snapToGrid w:val="0"/>
        <w:jc w:val="center"/>
        <w:rPr>
          <w:sz w:val="28"/>
          <w:szCs w:val="28"/>
        </w:rPr>
      </w:pPr>
    </w:p>
    <w:p w:rsidR="001A13B0" w:rsidRDefault="001A13B0" w:rsidP="001A13B0">
      <w:pPr>
        <w:jc w:val="center"/>
        <w:textAlignment w:val="baseline"/>
        <w:outlineLvl w:val="3"/>
        <w:rPr>
          <w:sz w:val="28"/>
          <w:szCs w:val="28"/>
        </w:rPr>
      </w:pPr>
    </w:p>
    <w:p w:rsidR="001A13B0" w:rsidRDefault="001A13B0" w:rsidP="001A13B0">
      <w:pPr>
        <w:jc w:val="center"/>
        <w:textAlignment w:val="baseline"/>
        <w:outlineLvl w:val="3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7B6954">
        <w:rPr>
          <w:rFonts w:eastAsia="Times New Roman"/>
          <w:b/>
          <w:bCs/>
          <w:sz w:val="28"/>
          <w:szCs w:val="28"/>
          <w:bdr w:val="none" w:sz="0" w:space="0" w:color="auto" w:frame="1"/>
        </w:rPr>
        <w:t>2. Цель и задачи конкурса</w:t>
      </w:r>
    </w:p>
    <w:p w:rsidR="001A13B0" w:rsidRPr="0013693D" w:rsidRDefault="001A13B0" w:rsidP="001A13B0">
      <w:pPr>
        <w:spacing w:line="360" w:lineRule="auto"/>
        <w:jc w:val="both"/>
        <w:textAlignment w:val="baseline"/>
        <w:outlineLvl w:val="3"/>
        <w:rPr>
          <w:rFonts w:eastAsia="Times New Roman"/>
          <w:bCs/>
          <w:color w:val="444444"/>
          <w:sz w:val="28"/>
          <w:szCs w:val="28"/>
        </w:rPr>
      </w:pPr>
      <w:r w:rsidRPr="0013693D">
        <w:rPr>
          <w:rFonts w:eastAsia="Times New Roman"/>
          <w:bCs/>
          <w:sz w:val="28"/>
          <w:szCs w:val="28"/>
          <w:bdr w:val="none" w:sz="0" w:space="0" w:color="auto" w:frame="1"/>
        </w:rPr>
        <w:t>2.</w:t>
      </w:r>
      <w:r>
        <w:rPr>
          <w:rFonts w:eastAsia="Times New Roman"/>
          <w:bCs/>
          <w:sz w:val="28"/>
          <w:szCs w:val="28"/>
          <w:bdr w:val="none" w:sz="0" w:space="0" w:color="auto" w:frame="1"/>
        </w:rPr>
        <w:t>1</w:t>
      </w:r>
      <w:r w:rsidRPr="0013693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. Конкурс проводится с целью обновления содержания патриотического воспитания в образовательных организациях, </w:t>
      </w:r>
      <w:r w:rsidRPr="0013693D">
        <w:rPr>
          <w:rFonts w:eastAsia="Calibri"/>
          <w:sz w:val="28"/>
          <w:szCs w:val="28"/>
        </w:rPr>
        <w:t xml:space="preserve">выявления, поддержки и сопровождения наиболее успешных форм, практик и инициатив в сфере патриотического воспитания. </w:t>
      </w:r>
    </w:p>
    <w:p w:rsidR="001A13B0" w:rsidRDefault="001A13B0" w:rsidP="001A13B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24412">
        <w:rPr>
          <w:sz w:val="28"/>
          <w:szCs w:val="28"/>
        </w:rPr>
        <w:t>З</w:t>
      </w:r>
      <w:r w:rsidRPr="00424412">
        <w:rPr>
          <w:bCs/>
          <w:sz w:val="28"/>
          <w:szCs w:val="28"/>
        </w:rPr>
        <w:t>адачи</w:t>
      </w:r>
      <w:r>
        <w:rPr>
          <w:bCs/>
          <w:sz w:val="28"/>
          <w:szCs w:val="28"/>
        </w:rPr>
        <w:t xml:space="preserve"> конкурса</w:t>
      </w:r>
      <w:r w:rsidRPr="00424412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1A13B0" w:rsidRDefault="001A13B0" w:rsidP="001A13B0">
      <w:pPr>
        <w:spacing w:line="360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активизации работы педагогов в образовательных организациях общего, начального профессионального, среднего профессионального и дополнительного образования детей в области патриотического воспитания детей и молодежи; </w:t>
      </w:r>
    </w:p>
    <w:p w:rsidR="001A13B0" w:rsidRDefault="001A13B0" w:rsidP="001A1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и представление лучшего опыта работы в данном направлении; </w:t>
      </w:r>
    </w:p>
    <w:p w:rsidR="001A13B0" w:rsidRDefault="001A13B0" w:rsidP="001A1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актуальных и перспективных программ и методик в </w:t>
      </w:r>
      <w:proofErr w:type="gramStart"/>
      <w:r>
        <w:rPr>
          <w:sz w:val="28"/>
          <w:szCs w:val="28"/>
        </w:rPr>
        <w:t>практике  образовательных</w:t>
      </w:r>
      <w:proofErr w:type="gramEnd"/>
      <w:r>
        <w:rPr>
          <w:sz w:val="28"/>
          <w:szCs w:val="28"/>
        </w:rPr>
        <w:t xml:space="preserve"> организаций по патриотическому воспитанию детей; </w:t>
      </w:r>
    </w:p>
    <w:p w:rsidR="001A13B0" w:rsidRDefault="001A13B0" w:rsidP="001A1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информационного банка существующих методических разработок по патриотическому воспитанию в образовательных организациях; </w:t>
      </w:r>
    </w:p>
    <w:p w:rsidR="001A13B0" w:rsidRPr="004E0E0F" w:rsidRDefault="001A13B0" w:rsidP="001A13B0">
      <w:pPr>
        <w:pStyle w:val="pcb"/>
        <w:spacing w:line="0" w:lineRule="atLeast"/>
        <w:rPr>
          <w:sz w:val="28"/>
          <w:szCs w:val="28"/>
        </w:rPr>
      </w:pPr>
      <w:r w:rsidRPr="004E0E0F">
        <w:rPr>
          <w:sz w:val="28"/>
          <w:szCs w:val="28"/>
        </w:rPr>
        <w:t>2.  Участники Конкурса</w:t>
      </w:r>
    </w:p>
    <w:p w:rsidR="001A13B0" w:rsidRPr="00DB565C" w:rsidRDefault="001A13B0" w:rsidP="001A13B0">
      <w:pPr>
        <w:pStyle w:val="pj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Конкурс могут быть представлены методические материалы педагогических работников и педагогических коллективов образовательных организаций, в том числе кадетских школ (школ-интернатов), центров, военно-патриотических клубов, детских общественных объединений, а также специалистов других министерств, </w:t>
      </w:r>
      <w:r w:rsidR="0024569D">
        <w:rPr>
          <w:sz w:val="28"/>
          <w:szCs w:val="28"/>
        </w:rPr>
        <w:t>работающих  в сфере</w:t>
      </w:r>
      <w:r>
        <w:rPr>
          <w:sz w:val="28"/>
          <w:szCs w:val="28"/>
        </w:rPr>
        <w:t xml:space="preserve"> патриотическ</w:t>
      </w:r>
      <w:r w:rsidR="0024569D">
        <w:rPr>
          <w:sz w:val="28"/>
          <w:szCs w:val="28"/>
        </w:rPr>
        <w:t>ого воспитания.</w:t>
      </w:r>
    </w:p>
    <w:p w:rsidR="001A13B0" w:rsidRDefault="001A13B0" w:rsidP="001A13B0">
      <w:pPr>
        <w:pStyle w:val="pcb"/>
        <w:rPr>
          <w:sz w:val="28"/>
          <w:szCs w:val="28"/>
        </w:rPr>
      </w:pPr>
      <w:r w:rsidRPr="004E0E0F">
        <w:rPr>
          <w:sz w:val="28"/>
          <w:szCs w:val="28"/>
        </w:rPr>
        <w:t>3.  Номинации конкурса</w:t>
      </w:r>
    </w:p>
    <w:p w:rsidR="001A13B0" w:rsidRPr="00F43BED" w:rsidRDefault="001A13B0" w:rsidP="001A13B0">
      <w:pPr>
        <w:pStyle w:val="pcb"/>
        <w:jc w:val="left"/>
        <w:rPr>
          <w:b w:val="0"/>
          <w:sz w:val="28"/>
          <w:szCs w:val="28"/>
        </w:rPr>
      </w:pPr>
      <w:r w:rsidRPr="00F43BED">
        <w:rPr>
          <w:b w:val="0"/>
          <w:sz w:val="28"/>
          <w:szCs w:val="28"/>
        </w:rPr>
        <w:t>3.1. Конкурс проводится по следующим номинациям:</w:t>
      </w:r>
    </w:p>
    <w:p w:rsidR="001A13B0" w:rsidRDefault="001A13B0" w:rsidP="001A13B0">
      <w:pPr>
        <w:spacing w:before="28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разработки и реализации модуля «Школьный музей» рабочей программы воспитания образовательной организации. 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организации и проведения «Уроков мужества», торжественных    </w:t>
      </w:r>
    </w:p>
    <w:p w:rsidR="001A13B0" w:rsidRPr="00424412" w:rsidRDefault="001A13B0" w:rsidP="001A13B0">
      <w:pPr>
        <w:spacing w:line="360" w:lineRule="auto"/>
        <w:ind w:left="142" w:firstLine="284"/>
        <w:jc w:val="both"/>
        <w:rPr>
          <w:sz w:val="28"/>
          <w:szCs w:val="28"/>
        </w:rPr>
      </w:pPr>
      <w:r w:rsidRPr="00424412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424412">
        <w:rPr>
          <w:sz w:val="28"/>
          <w:szCs w:val="28"/>
        </w:rPr>
        <w:t>посвящённых памятным событиям Российской истории</w:t>
      </w:r>
      <w:r>
        <w:rPr>
          <w:sz w:val="28"/>
          <w:szCs w:val="28"/>
        </w:rPr>
        <w:t>.</w:t>
      </w:r>
      <w:r w:rsidRPr="00424412">
        <w:rPr>
          <w:sz w:val="28"/>
          <w:szCs w:val="28"/>
        </w:rPr>
        <w:t xml:space="preserve">   </w:t>
      </w:r>
    </w:p>
    <w:p w:rsidR="001A13B0" w:rsidRPr="00424412" w:rsidRDefault="001A13B0" w:rsidP="001A13B0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412">
        <w:rPr>
          <w:sz w:val="28"/>
          <w:szCs w:val="28"/>
        </w:rPr>
        <w:t>Методические материалы по организации деятельности Постов №1</w:t>
      </w:r>
      <w:r>
        <w:rPr>
          <w:sz w:val="28"/>
          <w:szCs w:val="28"/>
        </w:rPr>
        <w:t>.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Методика организации и проведения поисковой работы, работа по увековечению памяти погибших защитников Отечества.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в области патриотического воспитания учащейся молодежи.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Методика организации и проведения мероприятий в сфере национальной культуры по воспитанию патриотизма учащихся.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Проекты в сфере патриотического воспитания.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Pr="00EB1C33" w:rsidRDefault="001A13B0" w:rsidP="001A13B0">
      <w:pPr>
        <w:spacing w:line="360" w:lineRule="auto"/>
        <w:jc w:val="center"/>
        <w:rPr>
          <w:sz w:val="28"/>
          <w:szCs w:val="28"/>
        </w:rPr>
      </w:pPr>
      <w:r w:rsidRPr="00EB1C33">
        <w:rPr>
          <w:b/>
          <w:sz w:val="28"/>
          <w:szCs w:val="28"/>
        </w:rPr>
        <w:t>4. Управление Конкурсом</w:t>
      </w:r>
    </w:p>
    <w:p w:rsidR="001A13B0" w:rsidRPr="00EB1C33" w:rsidRDefault="001A13B0" w:rsidP="001A13B0">
      <w:pPr>
        <w:spacing w:line="360" w:lineRule="auto"/>
        <w:ind w:left="-284" w:firstLine="284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4.1. Общее руководство подготовкой и проведением Конкурса осуществляет </w:t>
      </w:r>
      <w:r w:rsidRPr="00EB1C33">
        <w:rPr>
          <w:sz w:val="28"/>
          <w:szCs w:val="28"/>
        </w:rPr>
        <w:lastRenderedPageBreak/>
        <w:t>Организационный комитет (далее – Оргкомитет), который формируется из организаторов и учредителей Конкурса, указанных в пункте 1.2,</w:t>
      </w:r>
      <w:r>
        <w:rPr>
          <w:sz w:val="28"/>
          <w:szCs w:val="28"/>
        </w:rPr>
        <w:t xml:space="preserve"> </w:t>
      </w:r>
      <w:r w:rsidRPr="00EB1C33">
        <w:rPr>
          <w:sz w:val="28"/>
          <w:szCs w:val="28"/>
        </w:rPr>
        <w:t>1.3. настоящего Положения (Приложение 1).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4.2. Оргкомитет осуществляет следующие функции: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–разработку Положения и определение порядка организации и проведения Конкурса;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–руководство комплексом мероприятий по проведению Конкурса;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 –координацию работы конкурсного жюри;</w:t>
      </w:r>
    </w:p>
    <w:p w:rsidR="001A13B0" w:rsidRPr="00EB1C33" w:rsidRDefault="001A13B0" w:rsidP="001A13B0">
      <w:pPr>
        <w:spacing w:line="360" w:lineRule="auto"/>
        <w:ind w:left="-142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   –размещение информации о ходе и итогах Конкурса на официальном сайте   ЦСМ.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4.3. Для оценки материалов, представленных на Конкурс, Оргкомитетом формируется жюри из числа представителей педагогической общественности, методических служб.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4.4. Оргкомитет оставляет за собой право изменить условия настоящего Положения (за исключением требований к материалам).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Pr="00EB1C33" w:rsidRDefault="001A13B0" w:rsidP="001A13B0">
      <w:pPr>
        <w:spacing w:line="360" w:lineRule="auto"/>
        <w:jc w:val="center"/>
        <w:rPr>
          <w:sz w:val="28"/>
          <w:szCs w:val="28"/>
        </w:rPr>
      </w:pPr>
      <w:r w:rsidRPr="00EB1C33">
        <w:rPr>
          <w:b/>
          <w:sz w:val="28"/>
          <w:szCs w:val="28"/>
        </w:rPr>
        <w:t>5. Порядок проведения Конкурса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5.1. Конкурс проводится в два этапа с </w:t>
      </w:r>
      <w:r>
        <w:rPr>
          <w:sz w:val="28"/>
          <w:szCs w:val="28"/>
        </w:rPr>
        <w:t>марта</w:t>
      </w:r>
      <w:r w:rsidRPr="00EB1C33">
        <w:rPr>
          <w:sz w:val="28"/>
          <w:szCs w:val="28"/>
        </w:rPr>
        <w:t xml:space="preserve"> по </w:t>
      </w:r>
      <w:r>
        <w:rPr>
          <w:sz w:val="28"/>
          <w:szCs w:val="28"/>
        </w:rPr>
        <w:t>май</w:t>
      </w:r>
      <w:r w:rsidRPr="00EB1C33">
        <w:rPr>
          <w:sz w:val="28"/>
          <w:szCs w:val="28"/>
        </w:rPr>
        <w:t xml:space="preserve"> 2022г.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5.1.1. </w:t>
      </w:r>
      <w:r w:rsidRPr="00EB1C33">
        <w:rPr>
          <w:sz w:val="28"/>
          <w:szCs w:val="28"/>
          <w:lang w:val="en-US"/>
        </w:rPr>
        <w:t>I</w:t>
      </w:r>
      <w:r w:rsidRPr="00EB1C33">
        <w:rPr>
          <w:sz w:val="28"/>
          <w:szCs w:val="28"/>
        </w:rPr>
        <w:t xml:space="preserve"> этап – (с </w:t>
      </w:r>
      <w:r>
        <w:rPr>
          <w:sz w:val="28"/>
          <w:szCs w:val="28"/>
        </w:rPr>
        <w:t>22 марта</w:t>
      </w:r>
      <w:r w:rsidRPr="00EB1C33">
        <w:rPr>
          <w:sz w:val="28"/>
          <w:szCs w:val="28"/>
        </w:rPr>
        <w:t xml:space="preserve"> по </w:t>
      </w:r>
      <w:r>
        <w:rPr>
          <w:sz w:val="28"/>
          <w:szCs w:val="28"/>
        </w:rPr>
        <w:t>22 апреля</w:t>
      </w:r>
      <w:r w:rsidRPr="00EB1C33">
        <w:rPr>
          <w:sz w:val="28"/>
          <w:szCs w:val="28"/>
        </w:rPr>
        <w:t xml:space="preserve"> 2022 года) прием заявок </w:t>
      </w:r>
      <w:r>
        <w:rPr>
          <w:sz w:val="28"/>
          <w:szCs w:val="28"/>
        </w:rPr>
        <w:t xml:space="preserve">и конкурсных </w:t>
      </w:r>
      <w:r w:rsidRPr="00EB1C33">
        <w:rPr>
          <w:sz w:val="28"/>
          <w:szCs w:val="28"/>
        </w:rPr>
        <w:t xml:space="preserve">на участие на электронную почту; 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5.1.2. II этап</w:t>
      </w:r>
      <w:r>
        <w:rPr>
          <w:sz w:val="28"/>
          <w:szCs w:val="28"/>
        </w:rPr>
        <w:t xml:space="preserve"> – (с 22 апреля по 15 мая</w:t>
      </w:r>
      <w:r w:rsidRPr="00EB1C33">
        <w:rPr>
          <w:sz w:val="28"/>
          <w:szCs w:val="28"/>
        </w:rPr>
        <w:t xml:space="preserve"> 2022) – прием и экспертная оценка представленных материалов.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5.2. </w:t>
      </w:r>
      <w:r w:rsidRPr="00EB1C33">
        <w:rPr>
          <w:rFonts w:eastAsia="Times New Roman"/>
          <w:sz w:val="28"/>
          <w:szCs w:val="28"/>
        </w:rPr>
        <w:t>Материалы конкурса,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1A13B0" w:rsidRPr="00EB1C33" w:rsidRDefault="001A13B0" w:rsidP="001A13B0">
      <w:pPr>
        <w:spacing w:line="360" w:lineRule="auto"/>
        <w:jc w:val="center"/>
        <w:rPr>
          <w:b/>
          <w:sz w:val="28"/>
          <w:szCs w:val="28"/>
        </w:rPr>
      </w:pPr>
      <w:r w:rsidRPr="00EB1C33">
        <w:rPr>
          <w:b/>
          <w:sz w:val="28"/>
          <w:szCs w:val="28"/>
        </w:rPr>
        <w:t>6. Защита персональных данных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В соответствии с требованиями статьи 9 федерального закона от 27.07.2006 г. № 152-ФЗ «О персональных данных», подавая Заявку на участие в Конкурсе, Участники (авторы работ и их педагоги) выражают согласие на обработку Организатором своих персональных данных, включающих фамилию, имя, </w:t>
      </w:r>
      <w:r w:rsidRPr="00EB1C33">
        <w:rPr>
          <w:sz w:val="28"/>
          <w:szCs w:val="28"/>
        </w:rPr>
        <w:lastRenderedPageBreak/>
        <w:t>отчество, возраст, адрес электронной почты, контактный(е) телефон(ы). Участники (авторы работ и их педагоги), подавая заявку на участие в Конкурсе, тем самым подтверждают, что ознакомлены с настоящим Положением, порядком и условиями, определяющими проведение Конкурса, а также с Правилами размещения и обработки персональных данных участников конкурсных и массовых мероприятий ГБОУДОД ЦРТДЮ ЦСМ, размещенными на официальном сайте ГБОУДОД ЦРТДЮ ЦСМ.</w:t>
      </w:r>
    </w:p>
    <w:p w:rsidR="001A13B0" w:rsidRPr="00EB1C33" w:rsidRDefault="001A13B0" w:rsidP="001A13B0">
      <w:pPr>
        <w:spacing w:line="360" w:lineRule="auto"/>
        <w:jc w:val="center"/>
        <w:rPr>
          <w:b/>
          <w:sz w:val="28"/>
          <w:szCs w:val="28"/>
        </w:rPr>
      </w:pPr>
    </w:p>
    <w:p w:rsidR="001A13B0" w:rsidRPr="00EB1C33" w:rsidRDefault="001A13B0" w:rsidP="001A13B0">
      <w:pPr>
        <w:spacing w:line="360" w:lineRule="auto"/>
        <w:jc w:val="center"/>
        <w:rPr>
          <w:b/>
          <w:sz w:val="28"/>
          <w:szCs w:val="28"/>
        </w:rPr>
      </w:pPr>
      <w:r w:rsidRPr="00EB1C33">
        <w:rPr>
          <w:b/>
          <w:sz w:val="28"/>
          <w:szCs w:val="28"/>
        </w:rPr>
        <w:t>7. Требования к работам Конкурса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7.</w:t>
      </w:r>
      <w:r>
        <w:rPr>
          <w:sz w:val="28"/>
          <w:szCs w:val="28"/>
        </w:rPr>
        <w:t>1.  На конкурс представляются методические материалы, проекты</w:t>
      </w:r>
      <w:r w:rsidRPr="00EB1C33">
        <w:rPr>
          <w:sz w:val="28"/>
          <w:szCs w:val="28"/>
        </w:rPr>
        <w:t>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7.2. Содержание материалов должно соответствовать номинациям Конкурса и требованиям к</w:t>
      </w:r>
      <w:r>
        <w:rPr>
          <w:sz w:val="28"/>
          <w:szCs w:val="28"/>
        </w:rPr>
        <w:t xml:space="preserve"> их</w:t>
      </w:r>
      <w:r w:rsidRPr="00EB1C33">
        <w:rPr>
          <w:sz w:val="28"/>
          <w:szCs w:val="28"/>
        </w:rPr>
        <w:t xml:space="preserve"> оформлению</w:t>
      </w:r>
      <w:r>
        <w:rPr>
          <w:sz w:val="28"/>
          <w:szCs w:val="28"/>
        </w:rPr>
        <w:t xml:space="preserve"> </w:t>
      </w:r>
      <w:r w:rsidRPr="00EB1C33">
        <w:rPr>
          <w:sz w:val="28"/>
          <w:szCs w:val="28"/>
        </w:rPr>
        <w:t xml:space="preserve">(Приложение 3), не противоречить законодательству РФ, этическим нормам, не нарушать авторские права. 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7.3. Работы направляются на электронную почту: </w:t>
      </w:r>
      <w:hyperlink r:id="rId5" w:history="1">
        <w:r w:rsidRPr="00EB1C33">
          <w:rPr>
            <w:rStyle w:val="a4"/>
            <w:sz w:val="28"/>
            <w:szCs w:val="28"/>
            <w:lang w:val="en-US"/>
          </w:rPr>
          <w:t>sem</w:t>
        </w:r>
        <w:r w:rsidRPr="00EB1C33">
          <w:rPr>
            <w:rStyle w:val="a4"/>
            <w:sz w:val="28"/>
            <w:szCs w:val="28"/>
          </w:rPr>
          <w:t>610@</w:t>
        </w:r>
        <w:r w:rsidRPr="00EB1C33">
          <w:rPr>
            <w:rStyle w:val="a4"/>
            <w:sz w:val="28"/>
            <w:szCs w:val="28"/>
            <w:lang w:val="en-US"/>
          </w:rPr>
          <w:t>mail</w:t>
        </w:r>
        <w:r w:rsidRPr="00EB1C33">
          <w:rPr>
            <w:rStyle w:val="a4"/>
            <w:sz w:val="28"/>
            <w:szCs w:val="28"/>
          </w:rPr>
          <w:t>.</w:t>
        </w:r>
        <w:proofErr w:type="spellStart"/>
        <w:r w:rsidRPr="00EB1C3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B1C33">
        <w:rPr>
          <w:sz w:val="28"/>
          <w:szCs w:val="28"/>
        </w:rPr>
        <w:t xml:space="preserve"> не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18.00 час 22 апреля </w:t>
      </w:r>
      <w:r w:rsidRPr="00EB1C33">
        <w:rPr>
          <w:sz w:val="28"/>
          <w:szCs w:val="28"/>
        </w:rPr>
        <w:t>2022 года    с темой письма «материалы на Конкурс».</w:t>
      </w:r>
    </w:p>
    <w:p w:rsidR="001A13B0" w:rsidRPr="00EB1C33" w:rsidRDefault="001A13B0" w:rsidP="001A13B0">
      <w:pPr>
        <w:spacing w:line="360" w:lineRule="auto"/>
        <w:rPr>
          <w:sz w:val="28"/>
          <w:szCs w:val="28"/>
        </w:rPr>
      </w:pPr>
      <w:r w:rsidRPr="00EB1C33">
        <w:rPr>
          <w:sz w:val="28"/>
          <w:szCs w:val="28"/>
        </w:rPr>
        <w:t xml:space="preserve">7.4. Представленные на Конкурс материалы Оргкомитетом и конкурсным </w:t>
      </w:r>
      <w:proofErr w:type="gramStart"/>
      <w:r w:rsidRPr="00EB1C33">
        <w:rPr>
          <w:sz w:val="28"/>
          <w:szCs w:val="28"/>
        </w:rPr>
        <w:t>жюри  не</w:t>
      </w:r>
      <w:proofErr w:type="gramEnd"/>
      <w:r w:rsidRPr="00EB1C33">
        <w:rPr>
          <w:sz w:val="28"/>
          <w:szCs w:val="28"/>
        </w:rPr>
        <w:t xml:space="preserve"> рецензируются и не возвращаются. Авторские права сохраняются.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7.5. Участие в Конкурсе означает согласие авторов на последующее использование в некоммерческих целях материалов или их элементов (логотипов, фотоматериалов) с обязательным указанием авторства в презентациях ГБОУДОД ЦРТДЮ «Центр социализации молодежи».</w:t>
      </w:r>
    </w:p>
    <w:p w:rsidR="00FF71FB" w:rsidRDefault="001A13B0" w:rsidP="00CC2774">
      <w:pPr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EB1C33">
        <w:rPr>
          <w:sz w:val="28"/>
          <w:szCs w:val="28"/>
        </w:rPr>
        <w:t>7.6.</w:t>
      </w:r>
      <w:r w:rsidRPr="00EB1C33">
        <w:rPr>
          <w:rFonts w:eastAsia="Times New Roman"/>
          <w:color w:val="444444"/>
          <w:sz w:val="28"/>
          <w:szCs w:val="28"/>
        </w:rPr>
        <w:t xml:space="preserve"> </w:t>
      </w:r>
      <w:r w:rsidRPr="00EB1C33">
        <w:rPr>
          <w:rFonts w:eastAsia="Times New Roman"/>
          <w:sz w:val="28"/>
          <w:szCs w:val="28"/>
        </w:rPr>
        <w:t>Оценка конкурсных заданий осуществляется в соответствии с критериями:</w:t>
      </w:r>
      <w:r w:rsidRPr="00EB1C33">
        <w:rPr>
          <w:rFonts w:eastAsia="Times New Roman"/>
          <w:sz w:val="28"/>
          <w:szCs w:val="28"/>
        </w:rPr>
        <w:br/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Pr="00EB1C33">
        <w:rPr>
          <w:rFonts w:eastAsia="Times New Roman"/>
          <w:sz w:val="28"/>
          <w:szCs w:val="28"/>
        </w:rPr>
        <w:t>со</w:t>
      </w:r>
      <w:r w:rsidR="00CC2774">
        <w:rPr>
          <w:rFonts w:eastAsia="Times New Roman"/>
          <w:sz w:val="28"/>
          <w:szCs w:val="28"/>
        </w:rPr>
        <w:t xml:space="preserve">ответствие выбранной </w:t>
      </w:r>
      <w:proofErr w:type="gramStart"/>
      <w:r w:rsidR="00CC2774">
        <w:rPr>
          <w:rFonts w:eastAsia="Times New Roman"/>
          <w:sz w:val="28"/>
          <w:szCs w:val="28"/>
        </w:rPr>
        <w:t>номинации</w:t>
      </w:r>
      <w:r w:rsidR="00FF71FB">
        <w:rPr>
          <w:rFonts w:eastAsia="Times New Roman"/>
          <w:sz w:val="28"/>
          <w:szCs w:val="28"/>
        </w:rPr>
        <w:t>;</w:t>
      </w:r>
      <w:r w:rsidR="00CC2774">
        <w:rPr>
          <w:rFonts w:eastAsia="Times New Roman"/>
          <w:sz w:val="28"/>
          <w:szCs w:val="28"/>
        </w:rPr>
        <w:t xml:space="preserve">   </w:t>
      </w:r>
      <w:proofErr w:type="gramEnd"/>
      <w:r w:rsidR="00CC2774">
        <w:rPr>
          <w:rFonts w:eastAsia="Times New Roman"/>
          <w:sz w:val="28"/>
          <w:szCs w:val="28"/>
        </w:rPr>
        <w:t xml:space="preserve">                              </w:t>
      </w:r>
      <w:r w:rsidRPr="00EB1C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</w:t>
      </w:r>
      <w:r w:rsidRPr="00EB1C33">
        <w:rPr>
          <w:rFonts w:eastAsia="Times New Roman"/>
          <w:sz w:val="28"/>
          <w:szCs w:val="28"/>
        </w:rPr>
        <w:br/>
        <w:t>- оригинальность представленных материалов</w:t>
      </w:r>
      <w:r w:rsidR="00FF71FB">
        <w:rPr>
          <w:rFonts w:eastAsia="Times New Roman"/>
          <w:sz w:val="28"/>
          <w:szCs w:val="28"/>
        </w:rPr>
        <w:t>;</w:t>
      </w:r>
      <w:r w:rsidRPr="00EB1C33">
        <w:rPr>
          <w:rFonts w:eastAsia="Times New Roman"/>
          <w:sz w:val="28"/>
          <w:szCs w:val="28"/>
        </w:rPr>
        <w:t xml:space="preserve">  </w:t>
      </w:r>
    </w:p>
    <w:p w:rsidR="001A13B0" w:rsidRDefault="00FF71FB" w:rsidP="00CC2774">
      <w:pPr>
        <w:spacing w:line="36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A13B0">
        <w:rPr>
          <w:rFonts w:eastAsia="Times New Roman"/>
          <w:sz w:val="28"/>
          <w:szCs w:val="28"/>
        </w:rPr>
        <w:t>с</w:t>
      </w:r>
      <w:r w:rsidR="001A13B0" w:rsidRPr="00424412">
        <w:rPr>
          <w:sz w:val="28"/>
          <w:szCs w:val="28"/>
        </w:rPr>
        <w:t xml:space="preserve">труктурированность </w:t>
      </w:r>
      <w:proofErr w:type="gramStart"/>
      <w:r w:rsidR="001A13B0" w:rsidRPr="00424412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  <w:r w:rsidR="001A13B0">
        <w:rPr>
          <w:sz w:val="28"/>
          <w:szCs w:val="28"/>
        </w:rPr>
        <w:t xml:space="preserve">   </w:t>
      </w:r>
      <w:proofErr w:type="gramEnd"/>
      <w:r w:rsidR="001A13B0">
        <w:rPr>
          <w:sz w:val="28"/>
          <w:szCs w:val="28"/>
        </w:rPr>
        <w:t xml:space="preserve">                                                    </w:t>
      </w:r>
      <w:r w:rsidR="001A13B0" w:rsidRPr="00EB1C33">
        <w:rPr>
          <w:rFonts w:eastAsia="Times New Roman"/>
          <w:sz w:val="28"/>
          <w:szCs w:val="28"/>
        </w:rPr>
        <w:br/>
        <w:t xml:space="preserve"> - актуальность, аргументированность, логичность и </w:t>
      </w:r>
      <w:r w:rsidR="00CC2774">
        <w:rPr>
          <w:rFonts w:eastAsia="Times New Roman"/>
          <w:sz w:val="28"/>
          <w:szCs w:val="28"/>
        </w:rPr>
        <w:t xml:space="preserve">    </w:t>
      </w:r>
      <w:r w:rsidR="001A13B0" w:rsidRPr="00EB1C33">
        <w:rPr>
          <w:rFonts w:eastAsia="Times New Roman"/>
          <w:sz w:val="28"/>
          <w:szCs w:val="28"/>
        </w:rPr>
        <w:t>последовательность описания прое</w:t>
      </w:r>
      <w:r w:rsidR="001A13B0">
        <w:rPr>
          <w:rFonts w:eastAsia="Times New Roman"/>
          <w:sz w:val="28"/>
          <w:szCs w:val="28"/>
        </w:rPr>
        <w:t>кта или мероприятия</w:t>
      </w:r>
      <w:r>
        <w:rPr>
          <w:rFonts w:eastAsia="Times New Roman"/>
          <w:sz w:val="28"/>
          <w:szCs w:val="28"/>
        </w:rPr>
        <w:t>;</w:t>
      </w:r>
      <w:r w:rsidR="001A13B0">
        <w:rPr>
          <w:rFonts w:eastAsia="Times New Roman"/>
          <w:sz w:val="28"/>
          <w:szCs w:val="28"/>
        </w:rPr>
        <w:t xml:space="preserve">           </w:t>
      </w:r>
    </w:p>
    <w:p w:rsidR="001A13B0" w:rsidRDefault="001A13B0" w:rsidP="00CC2774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424412">
        <w:rPr>
          <w:sz w:val="28"/>
          <w:szCs w:val="28"/>
        </w:rPr>
        <w:t>рактико-ориентированность работы</w:t>
      </w:r>
      <w:r w:rsidR="00FF71F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</w:t>
      </w:r>
      <w:r w:rsidR="00FF71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1A13B0" w:rsidRPr="00424412" w:rsidRDefault="001A13B0" w:rsidP="00CC27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4412">
        <w:rPr>
          <w:sz w:val="28"/>
          <w:szCs w:val="28"/>
        </w:rPr>
        <w:t>рименение современных технологий</w:t>
      </w:r>
      <w:r w:rsidR="00FF71FB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</w:p>
    <w:p w:rsidR="001A13B0" w:rsidRPr="00EB1C33" w:rsidRDefault="001A13B0" w:rsidP="00CC2774">
      <w:pPr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2774" w:rsidRDefault="00CC2774" w:rsidP="001A13B0">
      <w:pPr>
        <w:spacing w:line="360" w:lineRule="auto"/>
        <w:jc w:val="center"/>
        <w:rPr>
          <w:b/>
          <w:sz w:val="28"/>
          <w:szCs w:val="28"/>
        </w:rPr>
      </w:pPr>
    </w:p>
    <w:p w:rsidR="001A13B0" w:rsidRPr="00EB1C33" w:rsidRDefault="001A13B0" w:rsidP="001A13B0">
      <w:pPr>
        <w:spacing w:line="360" w:lineRule="auto"/>
        <w:jc w:val="center"/>
        <w:rPr>
          <w:b/>
          <w:sz w:val="28"/>
          <w:szCs w:val="28"/>
        </w:rPr>
      </w:pPr>
      <w:r w:rsidRPr="00EB1C33">
        <w:rPr>
          <w:b/>
          <w:sz w:val="28"/>
          <w:szCs w:val="28"/>
        </w:rPr>
        <w:t>9. Награждение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9.1. Победители Конкурса награждаются дипломами и памятными подарками.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9.2. Участники Конкурса получают сертификат участника.  </w:t>
      </w:r>
    </w:p>
    <w:p w:rsidR="001A13B0" w:rsidRPr="00EB1C33" w:rsidRDefault="001A13B0" w:rsidP="001A13B0">
      <w:pPr>
        <w:spacing w:line="360" w:lineRule="auto"/>
        <w:jc w:val="center"/>
        <w:rPr>
          <w:b/>
          <w:sz w:val="28"/>
          <w:szCs w:val="28"/>
        </w:rPr>
      </w:pPr>
      <w:r w:rsidRPr="00EB1C33">
        <w:rPr>
          <w:b/>
          <w:sz w:val="28"/>
          <w:szCs w:val="28"/>
        </w:rPr>
        <w:t>10. Контактная информация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ГБОУДОД ЦРТДЮ «Центр социализации молодежи»: 443010, г. Самара, ул. Куйбышева, 131, </w:t>
      </w:r>
      <w:proofErr w:type="spellStart"/>
      <w:r w:rsidRPr="00EB1C33">
        <w:rPr>
          <w:sz w:val="28"/>
          <w:szCs w:val="28"/>
        </w:rPr>
        <w:t>каб</w:t>
      </w:r>
      <w:proofErr w:type="spellEnd"/>
      <w:r w:rsidRPr="00EB1C33">
        <w:rPr>
          <w:sz w:val="28"/>
          <w:szCs w:val="28"/>
        </w:rPr>
        <w:t>. 19, 8(846) 332-01-62.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Сайт ГБОУДОД ЦРТДЮ ЦСМ – </w:t>
      </w:r>
      <w:proofErr w:type="spellStart"/>
      <w:r w:rsidRPr="00EB1C33">
        <w:rPr>
          <w:sz w:val="28"/>
          <w:szCs w:val="28"/>
        </w:rPr>
        <w:t>цсмсамара.рф</w:t>
      </w:r>
      <w:proofErr w:type="spellEnd"/>
    </w:p>
    <w:p w:rsidR="001A13B0" w:rsidRPr="00EB1C33" w:rsidRDefault="001A13B0" w:rsidP="001A13B0">
      <w:pPr>
        <w:framePr w:hSpace="180" w:wrap="around" w:vAnchor="text" w:hAnchor="margin" w:y="165"/>
        <w:tabs>
          <w:tab w:val="left" w:pos="175"/>
        </w:tabs>
        <w:autoSpaceDE w:val="0"/>
        <w:spacing w:line="360" w:lineRule="auto"/>
        <w:ind w:left="105" w:right="98"/>
        <w:jc w:val="both"/>
        <w:rPr>
          <w:rFonts w:eastAsia="Times New Roman"/>
          <w:sz w:val="28"/>
          <w:szCs w:val="28"/>
        </w:rPr>
      </w:pPr>
      <w:r w:rsidRPr="00EB1C33">
        <w:rPr>
          <w:sz w:val="28"/>
          <w:szCs w:val="28"/>
        </w:rPr>
        <w:t xml:space="preserve">Сучкова Елена Марковна - </w:t>
      </w:r>
      <w:r w:rsidRPr="00EB1C33">
        <w:rPr>
          <w:rFonts w:eastAsia="Times New Roman"/>
          <w:sz w:val="28"/>
          <w:szCs w:val="28"/>
        </w:rPr>
        <w:t>заместитель директора по социально-педагогической работе ЦСМ</w:t>
      </w: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360" w:lineRule="auto"/>
        <w:ind w:left="360"/>
        <w:jc w:val="both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Pr="00424412" w:rsidRDefault="001A13B0" w:rsidP="001A13B0">
      <w:pPr>
        <w:spacing w:line="276" w:lineRule="auto"/>
        <w:ind w:left="360"/>
        <w:jc w:val="center"/>
        <w:rPr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A13B0" w:rsidRPr="00AF3FBE" w:rsidRDefault="001A13B0" w:rsidP="001A13B0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1A13B0" w:rsidRDefault="001A13B0" w:rsidP="001A13B0">
      <w:pPr>
        <w:spacing w:line="360" w:lineRule="auto"/>
        <w:rPr>
          <w:color w:val="000000"/>
          <w:sz w:val="28"/>
          <w:szCs w:val="28"/>
        </w:rPr>
      </w:pPr>
      <w:r w:rsidRPr="00E33D9F">
        <w:rPr>
          <w:color w:val="000000"/>
          <w:sz w:val="28"/>
          <w:szCs w:val="28"/>
        </w:rPr>
        <w:t xml:space="preserve">                               </w:t>
      </w:r>
    </w:p>
    <w:p w:rsidR="001A13B0" w:rsidRPr="00DA07C2" w:rsidRDefault="001A13B0" w:rsidP="001A13B0">
      <w:pPr>
        <w:spacing w:line="360" w:lineRule="auto"/>
        <w:jc w:val="center"/>
        <w:rPr>
          <w:b/>
          <w:szCs w:val="28"/>
        </w:rPr>
      </w:pPr>
      <w:r w:rsidRPr="00DA07C2">
        <w:rPr>
          <w:b/>
          <w:szCs w:val="28"/>
        </w:rPr>
        <w:t>ОРГКОМИТЕТ</w:t>
      </w:r>
    </w:p>
    <w:p w:rsidR="001A13B0" w:rsidRPr="00DA07C2" w:rsidRDefault="001A13B0" w:rsidP="001A13B0">
      <w:pPr>
        <w:spacing w:line="360" w:lineRule="auto"/>
        <w:jc w:val="center"/>
        <w:rPr>
          <w:b/>
          <w:szCs w:val="28"/>
        </w:rPr>
      </w:pPr>
      <w:r w:rsidRPr="00DA07C2">
        <w:rPr>
          <w:b/>
          <w:szCs w:val="28"/>
        </w:rPr>
        <w:t>Областно</w:t>
      </w:r>
      <w:r>
        <w:rPr>
          <w:b/>
          <w:szCs w:val="28"/>
        </w:rPr>
        <w:t>го конкурса методических материалов</w:t>
      </w:r>
    </w:p>
    <w:p w:rsidR="001A13B0" w:rsidRPr="00DA07C2" w:rsidRDefault="001A13B0" w:rsidP="001A13B0">
      <w:pPr>
        <w:spacing w:line="360" w:lineRule="auto"/>
        <w:jc w:val="center"/>
        <w:rPr>
          <w:b/>
          <w:sz w:val="32"/>
          <w:szCs w:val="32"/>
        </w:rPr>
      </w:pPr>
      <w:r w:rsidRPr="00DA07C2">
        <w:rPr>
          <w:b/>
          <w:sz w:val="32"/>
          <w:szCs w:val="32"/>
        </w:rPr>
        <w:t>«</w:t>
      </w:r>
      <w:r w:rsidRPr="00DA07C2">
        <w:rPr>
          <w:rFonts w:eastAsia="Times New Roman"/>
          <w:b/>
          <w:sz w:val="32"/>
          <w:szCs w:val="32"/>
          <w:lang w:eastAsia="ru-RU"/>
        </w:rPr>
        <w:t>Р</w:t>
      </w:r>
      <w:r>
        <w:rPr>
          <w:rFonts w:eastAsia="Times New Roman"/>
          <w:b/>
          <w:sz w:val="32"/>
          <w:szCs w:val="32"/>
          <w:lang w:eastAsia="ru-RU"/>
        </w:rPr>
        <w:t>астим патриотов России</w:t>
      </w:r>
      <w:r w:rsidRPr="00DA07C2">
        <w:rPr>
          <w:b/>
          <w:sz w:val="32"/>
          <w:szCs w:val="32"/>
        </w:rPr>
        <w:t>»</w:t>
      </w:r>
    </w:p>
    <w:p w:rsidR="001A13B0" w:rsidRPr="00DA07C2" w:rsidRDefault="001A13B0" w:rsidP="001A13B0">
      <w:pPr>
        <w:spacing w:line="360" w:lineRule="auto"/>
        <w:jc w:val="center"/>
        <w:rPr>
          <w:b/>
          <w:szCs w:val="28"/>
        </w:rPr>
      </w:pPr>
    </w:p>
    <w:tbl>
      <w:tblPr>
        <w:tblStyle w:val="1"/>
        <w:tblpPr w:leftFromText="180" w:rightFromText="180" w:vertAnchor="text" w:horzAnchor="margin" w:tblpY="165"/>
        <w:tblW w:w="9606" w:type="dxa"/>
        <w:tblLook w:val="04A0" w:firstRow="1" w:lastRow="0" w:firstColumn="1" w:lastColumn="0" w:noHBand="0" w:noVBand="1"/>
      </w:tblPr>
      <w:tblGrid>
        <w:gridCol w:w="616"/>
        <w:gridCol w:w="3194"/>
        <w:gridCol w:w="5796"/>
      </w:tblGrid>
      <w:tr w:rsidR="001A13B0" w:rsidRPr="00DA07C2" w:rsidTr="00D002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Фамилия. имя, отчество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1A13B0" w:rsidRPr="00DA07C2" w:rsidTr="00D002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Гриднев Анатолий Николаевич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rFonts w:ascii="Times New Roman" w:eastAsia="Times New Roman" w:hAnsi="Times New Roman"/>
                <w:sz w:val="28"/>
              </w:rPr>
            </w:pPr>
            <w:r w:rsidRPr="00DA07C2">
              <w:rPr>
                <w:rFonts w:ascii="Times New Roman" w:eastAsia="Times New Roman" w:hAnsi="Times New Roman"/>
                <w:sz w:val="28"/>
              </w:rPr>
              <w:t xml:space="preserve">директор </w:t>
            </w:r>
            <w:r>
              <w:rPr>
                <w:rFonts w:eastAsia="Times New Roman"/>
                <w:spacing w:val="-3"/>
                <w:sz w:val="28"/>
              </w:rPr>
              <w:t>ГБОУ ДОД ЦРТДЮ</w:t>
            </w:r>
          </w:p>
          <w:p w:rsidR="001A13B0" w:rsidRPr="00DA07C2" w:rsidRDefault="001A13B0" w:rsidP="00D002A2">
            <w:pPr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</w:rPr>
              <w:t>«Центр социализации молодёжи»</w:t>
            </w:r>
          </w:p>
        </w:tc>
      </w:tr>
      <w:tr w:rsidR="001A13B0" w:rsidRPr="00DA07C2" w:rsidTr="00D002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Сучкова Елена Марковна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rFonts w:ascii="Times New Roman" w:eastAsia="Times New Roman" w:hAnsi="Times New Roman"/>
                <w:sz w:val="28"/>
              </w:rPr>
            </w:pPr>
            <w:r w:rsidRPr="00DA07C2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социально-педагогической работе</w:t>
            </w:r>
            <w:r>
              <w:rPr>
                <w:rFonts w:eastAsia="Times New Roman"/>
                <w:spacing w:val="-3"/>
                <w:sz w:val="28"/>
              </w:rPr>
              <w:t xml:space="preserve"> ГБОУ ДОД ЦРТДЮ</w:t>
            </w:r>
          </w:p>
          <w:p w:rsidR="001A13B0" w:rsidRPr="00DA07C2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sz w:val="28"/>
              </w:rPr>
            </w:pPr>
            <w:r w:rsidRPr="00DA07C2">
              <w:rPr>
                <w:rFonts w:ascii="Times New Roman" w:hAnsi="Times New Roman"/>
                <w:sz w:val="28"/>
              </w:rPr>
              <w:t>«Центр социализации молодёжи»</w:t>
            </w:r>
          </w:p>
          <w:p w:rsidR="001A13B0" w:rsidRPr="00DA07C2" w:rsidRDefault="001A13B0" w:rsidP="00D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B0" w:rsidRPr="00DA07C2" w:rsidTr="00D002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Логинова Александра Александровна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0" w:rsidRPr="00DA07C2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rFonts w:ascii="Times New Roman" w:eastAsia="Times New Roman" w:hAnsi="Times New Roman"/>
                <w:sz w:val="28"/>
              </w:rPr>
            </w:pPr>
            <w:r w:rsidRPr="00DA07C2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по научно- методической </w:t>
            </w:r>
            <w:proofErr w:type="gramStart"/>
            <w:r w:rsidRPr="00DA07C2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работе </w:t>
            </w:r>
            <w:r>
              <w:rPr>
                <w:rFonts w:eastAsia="Times New Roman"/>
                <w:spacing w:val="-3"/>
                <w:sz w:val="28"/>
              </w:rPr>
              <w:t xml:space="preserve"> ГБОУ</w:t>
            </w:r>
            <w:proofErr w:type="gramEnd"/>
            <w:r>
              <w:rPr>
                <w:rFonts w:eastAsia="Times New Roman"/>
                <w:spacing w:val="-3"/>
                <w:sz w:val="28"/>
              </w:rPr>
              <w:t xml:space="preserve"> ДОД ЦРТДЮ</w:t>
            </w:r>
          </w:p>
          <w:p w:rsidR="001A13B0" w:rsidRPr="00DA07C2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</w:rPr>
              <w:t>«Центр социализации молодёжи»</w:t>
            </w:r>
          </w:p>
          <w:p w:rsidR="001A13B0" w:rsidRPr="00DA07C2" w:rsidRDefault="001A13B0" w:rsidP="00D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B0" w:rsidRPr="00DA07C2" w:rsidTr="00D002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0" w:rsidRPr="00CC2774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2774">
              <w:rPr>
                <w:rFonts w:ascii="Times New Roman" w:hAnsi="Times New Roman"/>
                <w:sz w:val="28"/>
                <w:szCs w:val="28"/>
              </w:rPr>
              <w:t>Симонова Анастасия Юрьевна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0" w:rsidRPr="00CC2774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CC2774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CC2774">
              <w:rPr>
                <w:rFonts w:ascii="Times New Roman" w:eastAsia="Times New Roman" w:hAnsi="Times New Roman"/>
                <w:spacing w:val="-3"/>
                <w:sz w:val="28"/>
              </w:rPr>
              <w:t xml:space="preserve"> ГБОУ</w:t>
            </w:r>
            <w:proofErr w:type="gramEnd"/>
            <w:r w:rsidRPr="00CC2774">
              <w:rPr>
                <w:rFonts w:ascii="Times New Roman" w:eastAsia="Times New Roman" w:hAnsi="Times New Roman"/>
                <w:spacing w:val="-3"/>
                <w:sz w:val="28"/>
              </w:rPr>
              <w:t xml:space="preserve"> ДОД ЦРТДЮ</w:t>
            </w:r>
          </w:p>
          <w:p w:rsidR="001A13B0" w:rsidRPr="00CC2774" w:rsidRDefault="001A13B0" w:rsidP="00D002A2">
            <w:pPr>
              <w:tabs>
                <w:tab w:val="left" w:pos="175"/>
              </w:tabs>
              <w:autoSpaceDE w:val="0"/>
              <w:ind w:left="105" w:right="98"/>
              <w:rPr>
                <w:rFonts w:ascii="Times New Roman" w:hAnsi="Times New Roman"/>
                <w:sz w:val="28"/>
                <w:szCs w:val="28"/>
              </w:rPr>
            </w:pPr>
            <w:r w:rsidRPr="00CC2774">
              <w:rPr>
                <w:rFonts w:ascii="Times New Roman" w:hAnsi="Times New Roman"/>
                <w:sz w:val="28"/>
              </w:rPr>
              <w:t>«Центр социализации молодёжи»</w:t>
            </w:r>
          </w:p>
          <w:p w:rsidR="001A13B0" w:rsidRPr="00CC2774" w:rsidRDefault="001A13B0" w:rsidP="00D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B0" w:rsidRPr="00DA07C2" w:rsidTr="00D002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0" w:rsidRPr="00DA07C2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07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0" w:rsidRPr="00CC2774" w:rsidRDefault="001A13B0" w:rsidP="00D002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774">
              <w:rPr>
                <w:rFonts w:ascii="Times New Roman" w:hAnsi="Times New Roman"/>
                <w:sz w:val="28"/>
                <w:szCs w:val="28"/>
              </w:rPr>
              <w:t>Гальчук</w:t>
            </w:r>
            <w:proofErr w:type="spellEnd"/>
            <w:r w:rsidRPr="00CC2774">
              <w:rPr>
                <w:rFonts w:ascii="Times New Roman" w:hAnsi="Times New Roman"/>
                <w:sz w:val="28"/>
                <w:szCs w:val="28"/>
              </w:rPr>
              <w:t xml:space="preserve"> Виталий Геннадьевич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4" w:rsidRDefault="001A13B0" w:rsidP="00D002A2">
            <w:pPr>
              <w:tabs>
                <w:tab w:val="left" w:pos="175"/>
              </w:tabs>
              <w:autoSpaceDE w:val="0"/>
              <w:spacing w:line="360" w:lineRule="auto"/>
              <w:ind w:left="105" w:righ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2774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музея МБОУ школа № 100 </w:t>
            </w:r>
          </w:p>
          <w:p w:rsidR="001A13B0" w:rsidRPr="00CC2774" w:rsidRDefault="001A13B0" w:rsidP="00D002A2">
            <w:pPr>
              <w:tabs>
                <w:tab w:val="left" w:pos="175"/>
              </w:tabs>
              <w:autoSpaceDE w:val="0"/>
              <w:spacing w:line="360" w:lineRule="auto"/>
              <w:ind w:left="105" w:right="9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C2774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CC2774">
              <w:rPr>
                <w:rFonts w:ascii="Times New Roman" w:eastAsia="Times New Roman" w:hAnsi="Times New Roman"/>
                <w:sz w:val="28"/>
                <w:szCs w:val="28"/>
              </w:rPr>
              <w:t>. Самара, победитель Всероссийского конкурса «Герои Отечества»</w:t>
            </w:r>
          </w:p>
        </w:tc>
      </w:tr>
    </w:tbl>
    <w:p w:rsidR="001A13B0" w:rsidRDefault="001A13B0" w:rsidP="001A13B0">
      <w:pPr>
        <w:spacing w:line="360" w:lineRule="auto"/>
        <w:rPr>
          <w:color w:val="000000"/>
          <w:sz w:val="28"/>
          <w:szCs w:val="28"/>
        </w:rPr>
      </w:pPr>
    </w:p>
    <w:p w:rsidR="001A13B0" w:rsidRDefault="001A13B0" w:rsidP="001A13B0">
      <w:pPr>
        <w:spacing w:line="480" w:lineRule="auto"/>
        <w:rPr>
          <w:color w:val="000000"/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Default="001A13B0" w:rsidP="001A13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A13B0" w:rsidRDefault="001A13B0" w:rsidP="001A13B0">
      <w:pPr>
        <w:jc w:val="right"/>
        <w:rPr>
          <w:sz w:val="28"/>
          <w:szCs w:val="28"/>
        </w:rPr>
      </w:pPr>
    </w:p>
    <w:p w:rsidR="001A13B0" w:rsidRPr="00B74FEC" w:rsidRDefault="001A13B0" w:rsidP="001A13B0">
      <w:pPr>
        <w:jc w:val="center"/>
        <w:rPr>
          <w:b/>
          <w:sz w:val="28"/>
          <w:szCs w:val="28"/>
        </w:rPr>
      </w:pPr>
      <w:r w:rsidRPr="00B74FEC">
        <w:rPr>
          <w:b/>
          <w:sz w:val="28"/>
          <w:szCs w:val="28"/>
        </w:rPr>
        <w:t>ЗАЯВКА</w:t>
      </w:r>
    </w:p>
    <w:p w:rsidR="00B74FEC" w:rsidRPr="00B74FEC" w:rsidRDefault="001A13B0" w:rsidP="00B74FEC">
      <w:pPr>
        <w:jc w:val="center"/>
        <w:rPr>
          <w:b/>
          <w:sz w:val="28"/>
          <w:szCs w:val="28"/>
        </w:rPr>
      </w:pPr>
      <w:proofErr w:type="gramStart"/>
      <w:r w:rsidRPr="00B74FEC">
        <w:rPr>
          <w:b/>
          <w:sz w:val="28"/>
          <w:szCs w:val="28"/>
        </w:rPr>
        <w:t>на  участие</w:t>
      </w:r>
      <w:proofErr w:type="gramEnd"/>
      <w:r w:rsidRPr="00B74FEC">
        <w:rPr>
          <w:b/>
          <w:sz w:val="28"/>
          <w:szCs w:val="28"/>
        </w:rPr>
        <w:t xml:space="preserve"> в  </w:t>
      </w:r>
    </w:p>
    <w:p w:rsidR="00B74FEC" w:rsidRPr="00B74FEC" w:rsidRDefault="00B74FEC" w:rsidP="00B74FEC">
      <w:pPr>
        <w:spacing w:line="360" w:lineRule="auto"/>
        <w:jc w:val="center"/>
        <w:rPr>
          <w:b/>
          <w:sz w:val="28"/>
          <w:szCs w:val="28"/>
        </w:rPr>
      </w:pPr>
      <w:r w:rsidRPr="00B74FEC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м</w:t>
      </w:r>
      <w:r w:rsidRPr="00B74FE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B74FEC">
        <w:rPr>
          <w:b/>
          <w:sz w:val="28"/>
          <w:szCs w:val="28"/>
        </w:rPr>
        <w:t xml:space="preserve"> методических материалов</w:t>
      </w:r>
    </w:p>
    <w:p w:rsidR="00B74FEC" w:rsidRPr="00DA07C2" w:rsidRDefault="00B74FEC" w:rsidP="00B74FEC">
      <w:pPr>
        <w:spacing w:line="360" w:lineRule="auto"/>
        <w:jc w:val="center"/>
        <w:rPr>
          <w:b/>
          <w:sz w:val="32"/>
          <w:szCs w:val="32"/>
        </w:rPr>
      </w:pPr>
      <w:r w:rsidRPr="00DA07C2">
        <w:rPr>
          <w:b/>
          <w:sz w:val="32"/>
          <w:szCs w:val="32"/>
        </w:rPr>
        <w:t>«</w:t>
      </w:r>
      <w:r w:rsidRPr="00DA07C2">
        <w:rPr>
          <w:rFonts w:eastAsia="Times New Roman"/>
          <w:b/>
          <w:sz w:val="32"/>
          <w:szCs w:val="32"/>
          <w:lang w:eastAsia="ru-RU"/>
        </w:rPr>
        <w:t>Р</w:t>
      </w:r>
      <w:r>
        <w:rPr>
          <w:rFonts w:eastAsia="Times New Roman"/>
          <w:b/>
          <w:sz w:val="32"/>
          <w:szCs w:val="32"/>
          <w:lang w:eastAsia="ru-RU"/>
        </w:rPr>
        <w:t>астим патриотов России</w:t>
      </w:r>
      <w:r w:rsidRPr="00DA07C2">
        <w:rPr>
          <w:b/>
          <w:sz w:val="32"/>
          <w:szCs w:val="32"/>
        </w:rPr>
        <w:t>»</w:t>
      </w:r>
    </w:p>
    <w:p w:rsidR="001A13B0" w:rsidRDefault="001A13B0" w:rsidP="001A13B0">
      <w:pPr>
        <w:snapToGrid w:val="0"/>
        <w:ind w:left="360" w:hanging="360"/>
        <w:jc w:val="center"/>
        <w:rPr>
          <w:b/>
          <w:sz w:val="28"/>
          <w:szCs w:val="28"/>
        </w:rPr>
      </w:pPr>
    </w:p>
    <w:p w:rsidR="001A13B0" w:rsidRDefault="001A13B0" w:rsidP="001A13B0">
      <w:pPr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  ___________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организации____________________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Должность  _</w:t>
      </w:r>
      <w:proofErr w:type="gramEnd"/>
      <w:r>
        <w:rPr>
          <w:sz w:val="28"/>
          <w:szCs w:val="28"/>
        </w:rPr>
        <w:t>__________________________________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конкурсной   работы    ______________________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rPr>
          <w:sz w:val="28"/>
          <w:szCs w:val="28"/>
        </w:rPr>
      </w:pPr>
      <w:r>
        <w:rPr>
          <w:sz w:val="28"/>
          <w:szCs w:val="28"/>
        </w:rPr>
        <w:t xml:space="preserve">Ф.И.О.  </w:t>
      </w:r>
      <w:proofErr w:type="gramStart"/>
      <w:r>
        <w:rPr>
          <w:sz w:val="28"/>
          <w:szCs w:val="28"/>
        </w:rPr>
        <w:t>руководителя  учреждения</w:t>
      </w:r>
      <w:proofErr w:type="gramEnd"/>
      <w:r>
        <w:rPr>
          <w:sz w:val="28"/>
          <w:szCs w:val="28"/>
        </w:rPr>
        <w:t xml:space="preserve"> ___________________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(Тел., эл. </w:t>
      </w:r>
      <w:proofErr w:type="gramStart"/>
      <w:r>
        <w:rPr>
          <w:sz w:val="28"/>
          <w:szCs w:val="28"/>
        </w:rPr>
        <w:t>Почта)_</w:t>
      </w:r>
      <w:proofErr w:type="gramEnd"/>
      <w:r>
        <w:rPr>
          <w:sz w:val="28"/>
          <w:szCs w:val="28"/>
        </w:rPr>
        <w:t xml:space="preserve">_______________________ </w:t>
      </w: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>
      <w:pPr>
        <w:jc w:val="both"/>
        <w:rPr>
          <w:sz w:val="28"/>
          <w:szCs w:val="28"/>
        </w:rPr>
      </w:pPr>
    </w:p>
    <w:p w:rsidR="001A13B0" w:rsidRDefault="001A13B0" w:rsidP="001A13B0"/>
    <w:p w:rsidR="001A13B0" w:rsidRDefault="001A13B0" w:rsidP="001A13B0"/>
    <w:p w:rsidR="001A13B0" w:rsidRDefault="001A13B0" w:rsidP="001A13B0"/>
    <w:p w:rsidR="001A13B0" w:rsidRDefault="001A13B0" w:rsidP="001A13B0"/>
    <w:p w:rsidR="001A13B0" w:rsidRDefault="001A13B0" w:rsidP="001A13B0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rPr>
          <w:color w:val="000000"/>
          <w:sz w:val="28"/>
          <w:szCs w:val="28"/>
        </w:rPr>
      </w:pPr>
    </w:p>
    <w:p w:rsidR="001A13B0" w:rsidRPr="00EB1C33" w:rsidRDefault="001A13B0" w:rsidP="001A13B0">
      <w:pPr>
        <w:jc w:val="right"/>
        <w:rPr>
          <w:sz w:val="28"/>
          <w:szCs w:val="28"/>
        </w:rPr>
      </w:pPr>
      <w:r w:rsidRPr="00EB1C33">
        <w:rPr>
          <w:sz w:val="28"/>
          <w:szCs w:val="28"/>
        </w:rPr>
        <w:t>Приложение 3</w:t>
      </w:r>
    </w:p>
    <w:p w:rsidR="001A13B0" w:rsidRPr="00EB1C33" w:rsidRDefault="001A13B0" w:rsidP="001A13B0">
      <w:pPr>
        <w:jc w:val="center"/>
        <w:rPr>
          <w:b/>
          <w:sz w:val="28"/>
          <w:szCs w:val="28"/>
        </w:rPr>
      </w:pPr>
      <w:r w:rsidRPr="00EB1C33">
        <w:rPr>
          <w:b/>
          <w:sz w:val="28"/>
          <w:szCs w:val="28"/>
        </w:rPr>
        <w:t>Требования к оформлению конкурсных материалов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 </w:t>
      </w:r>
    </w:p>
    <w:p w:rsidR="001A13B0" w:rsidRPr="00EB1C33" w:rsidRDefault="001A13B0" w:rsidP="001A13B0">
      <w:pPr>
        <w:pStyle w:val="a3"/>
        <w:widowControl/>
        <w:numPr>
          <w:ilvl w:val="0"/>
          <w:numId w:val="1"/>
        </w:numPr>
        <w:suppressAutoHyphens w:val="0"/>
        <w:spacing w:after="160" w:line="360" w:lineRule="auto"/>
        <w:ind w:left="0" w:firstLine="0"/>
        <w:rPr>
          <w:sz w:val="28"/>
          <w:szCs w:val="28"/>
        </w:rPr>
      </w:pPr>
      <w:r w:rsidRPr="00EB1C33">
        <w:rPr>
          <w:sz w:val="28"/>
          <w:szCs w:val="28"/>
        </w:rPr>
        <w:t>Краткое описание проекта или мероприятия.</w:t>
      </w:r>
    </w:p>
    <w:p w:rsidR="001A13B0" w:rsidRPr="00EB1C33" w:rsidRDefault="001A13B0" w:rsidP="001A13B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Материалы представляются на русском языке, в формате </w:t>
      </w:r>
      <w:r w:rsidRPr="00EB1C33">
        <w:rPr>
          <w:sz w:val="28"/>
          <w:szCs w:val="28"/>
          <w:lang w:val="en-US"/>
        </w:rPr>
        <w:t>Microsoft</w:t>
      </w:r>
      <w:r w:rsidRPr="00EB1C33">
        <w:rPr>
          <w:sz w:val="28"/>
          <w:szCs w:val="28"/>
        </w:rPr>
        <w:t xml:space="preserve"> </w:t>
      </w:r>
      <w:r w:rsidRPr="00EB1C33">
        <w:rPr>
          <w:sz w:val="28"/>
          <w:szCs w:val="28"/>
          <w:lang w:val="en-US"/>
        </w:rPr>
        <w:t>Word</w:t>
      </w:r>
      <w:r w:rsidRPr="00EB1C33">
        <w:rPr>
          <w:sz w:val="28"/>
          <w:szCs w:val="28"/>
        </w:rPr>
        <w:t xml:space="preserve"> через   1,5 интервал (величина шрифта - 14).  Каждый файл должен включать одну работу, название файла по фамилии автора. </w:t>
      </w:r>
    </w:p>
    <w:p w:rsidR="001A13B0" w:rsidRPr="00EB1C33" w:rsidRDefault="001A13B0" w:rsidP="001A13B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Материалы должны иметь следующую выходную информацию:</w:t>
      </w:r>
    </w:p>
    <w:p w:rsidR="001A13B0" w:rsidRPr="00EB1C33" w:rsidRDefault="001A13B0" w:rsidP="001A13B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- титульный лист с указанием названия образовательного учреждения по Уставу, фамилию, имя, отчество автора(</w:t>
      </w:r>
      <w:proofErr w:type="spellStart"/>
      <w:r w:rsidRPr="00EB1C33">
        <w:rPr>
          <w:sz w:val="28"/>
          <w:szCs w:val="28"/>
        </w:rPr>
        <w:t>ов</w:t>
      </w:r>
      <w:proofErr w:type="spellEnd"/>
      <w:r w:rsidRPr="00EB1C33">
        <w:rPr>
          <w:sz w:val="28"/>
          <w:szCs w:val="28"/>
        </w:rPr>
        <w:t>), номинацию;</w:t>
      </w:r>
    </w:p>
    <w:p w:rsidR="001A13B0" w:rsidRPr="00EB1C33" w:rsidRDefault="001A13B0" w:rsidP="001A13B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- при оформлении текста соблюдаются требования: поля- верхнее – 2 см, нижнее – 2,5 см, левое – 3 см, правое-1,5см.</w:t>
      </w:r>
    </w:p>
    <w:p w:rsidR="001A13B0" w:rsidRPr="00EB1C33" w:rsidRDefault="001A13B0" w:rsidP="001A13B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- при необходимости конкурсные материалы могут иметь приложения: фотографии, отзывы, публикации в СМИ и т. д. </w:t>
      </w:r>
    </w:p>
    <w:p w:rsidR="001A13B0" w:rsidRPr="00F06F36" w:rsidRDefault="001A13B0" w:rsidP="001A13B0">
      <w:pPr>
        <w:pStyle w:val="a5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06F36">
        <w:rPr>
          <w:color w:val="000000"/>
          <w:sz w:val="28"/>
          <w:szCs w:val="28"/>
        </w:rPr>
        <w:t>Методические разработки должны включать:</w:t>
      </w:r>
    </w:p>
    <w:p w:rsidR="001A13B0" w:rsidRPr="00F06F36" w:rsidRDefault="001A13B0" w:rsidP="001A13B0">
      <w:pPr>
        <w:pStyle w:val="a5"/>
        <w:spacing w:before="0" w:after="0" w:line="360" w:lineRule="auto"/>
        <w:jc w:val="both"/>
        <w:rPr>
          <w:color w:val="000000"/>
          <w:sz w:val="28"/>
          <w:szCs w:val="28"/>
        </w:rPr>
      </w:pPr>
      <w:r w:rsidRPr="00F06F36">
        <w:rPr>
          <w:color w:val="000000"/>
          <w:sz w:val="28"/>
          <w:szCs w:val="28"/>
        </w:rPr>
        <w:t>Введение к учебно-методической разработке, дающее общую характеристику представленных материалов (цель, задачи, адресат, актуальность, условия реализации, содержание, время, место проведения, возрастной ценз, срок проведения и т.п.) – не более 1 страницы.</w:t>
      </w:r>
      <w:r w:rsidRPr="00F06F36">
        <w:rPr>
          <w:color w:val="000000"/>
          <w:sz w:val="28"/>
          <w:szCs w:val="28"/>
        </w:rPr>
        <w:cr/>
        <w:t>Основную часть, в которой последовательно раскрывается содержание материала. Заключение с рекомендациями по использованию методической разработки в учебно-воспитательном процессе, с обобщением результатов и выводов проведения мероприятия.</w:t>
      </w:r>
      <w:r>
        <w:rPr>
          <w:color w:val="000000"/>
          <w:sz w:val="28"/>
          <w:szCs w:val="28"/>
        </w:rPr>
        <w:t xml:space="preserve"> </w:t>
      </w:r>
      <w:r w:rsidRPr="00F06F36">
        <w:rPr>
          <w:color w:val="000000"/>
          <w:sz w:val="28"/>
          <w:szCs w:val="28"/>
        </w:rPr>
        <w:t>Список использованных источников, литературы и электронных ресурсов.</w:t>
      </w:r>
    </w:p>
    <w:p w:rsidR="001A13B0" w:rsidRPr="00EB1C33" w:rsidRDefault="001A13B0" w:rsidP="001A1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1C33">
        <w:rPr>
          <w:sz w:val="28"/>
          <w:szCs w:val="28"/>
        </w:rPr>
        <w:t>На конкурс не принимаются работы, которые: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-носят политический характер (является политической агитацией, призывом к каким-либо политическим акциям, призывом к принятию должностными лицами Российской Федерации политических решений и т.п.);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lastRenderedPageBreak/>
        <w:t>-носят религиозное назначение, то есть носит богослужебный, религиозно-обучающий, миссионерский или иной характер, относящийся к предмету деятельности религиозных объединений в соответствии с положениями Федерального закона «О свободе совести и о религиозных объединениях»;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-являются рекламой (кроме социальной рекламы);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-нарушают авторские, смежные и иные интеллектуальные права третьих лиц;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t>-не соблюдают требования Российской Федерации к распространению определённых категорий информации, при включении в Работу такой информации, в том числе законодательства о защите персональных данных;</w:t>
      </w:r>
    </w:p>
    <w:p w:rsidR="001A13B0" w:rsidRPr="00EB1C33" w:rsidRDefault="001A13B0" w:rsidP="001A13B0">
      <w:pPr>
        <w:spacing w:line="360" w:lineRule="auto"/>
        <w:ind w:firstLine="426"/>
        <w:jc w:val="both"/>
        <w:rPr>
          <w:sz w:val="28"/>
          <w:szCs w:val="28"/>
        </w:rPr>
      </w:pPr>
      <w:r w:rsidRPr="00EB1C33">
        <w:rPr>
          <w:sz w:val="28"/>
          <w:szCs w:val="28"/>
        </w:rPr>
        <w:t xml:space="preserve">-содержат информацию, которая является экстремистской, агрессивной, нарушающей или дискриминирующей людей по какому-либо признаку.   </w:t>
      </w:r>
    </w:p>
    <w:p w:rsidR="001A13B0" w:rsidRPr="00EB1C33" w:rsidRDefault="001A13B0" w:rsidP="001A13B0">
      <w:pPr>
        <w:rPr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Default="001A13B0" w:rsidP="001A13B0">
      <w:pPr>
        <w:ind w:left="4820"/>
        <w:jc w:val="center"/>
        <w:rPr>
          <w:color w:val="000000"/>
          <w:sz w:val="28"/>
          <w:szCs w:val="28"/>
        </w:rPr>
      </w:pPr>
    </w:p>
    <w:p w:rsidR="001A13B0" w:rsidRPr="00AE6BD8" w:rsidRDefault="001A13B0" w:rsidP="001A13B0">
      <w:pPr>
        <w:spacing w:line="276" w:lineRule="auto"/>
        <w:jc w:val="both"/>
        <w:rPr>
          <w:rFonts w:eastAsia="Calibri"/>
          <w:kern w:val="3"/>
          <w:lang w:eastAsia="ja-JP"/>
        </w:rPr>
      </w:pPr>
    </w:p>
    <w:p w:rsidR="001A13B0" w:rsidRDefault="001A13B0" w:rsidP="001A13B0">
      <w:pPr>
        <w:spacing w:line="276" w:lineRule="auto"/>
        <w:jc w:val="both"/>
        <w:rPr>
          <w:rFonts w:eastAsia="Calibri"/>
          <w:kern w:val="3"/>
          <w:lang w:val="de-DE" w:eastAsia="ja-JP"/>
        </w:rPr>
      </w:pPr>
    </w:p>
    <w:p w:rsidR="001A13B0" w:rsidRDefault="001A13B0" w:rsidP="001A13B0">
      <w:pPr>
        <w:spacing w:line="276" w:lineRule="auto"/>
        <w:jc w:val="both"/>
        <w:rPr>
          <w:rFonts w:eastAsia="Calibri"/>
          <w:kern w:val="3"/>
          <w:lang w:val="de-DE" w:eastAsia="ja-JP"/>
        </w:rPr>
      </w:pPr>
    </w:p>
    <w:p w:rsidR="001A13B0" w:rsidRDefault="001A13B0" w:rsidP="001A13B0">
      <w:pPr>
        <w:spacing w:line="276" w:lineRule="auto"/>
        <w:jc w:val="both"/>
        <w:rPr>
          <w:rFonts w:eastAsia="Calibri"/>
          <w:kern w:val="3"/>
          <w:lang w:val="de-DE" w:eastAsia="ja-JP"/>
        </w:rPr>
      </w:pPr>
    </w:p>
    <w:p w:rsidR="001A13B0" w:rsidRDefault="001A13B0" w:rsidP="001A13B0">
      <w:pPr>
        <w:spacing w:line="276" w:lineRule="auto"/>
        <w:jc w:val="both"/>
        <w:rPr>
          <w:color w:val="000000"/>
          <w:sz w:val="28"/>
          <w:szCs w:val="28"/>
        </w:rPr>
      </w:pPr>
    </w:p>
    <w:p w:rsidR="001A13B0" w:rsidRDefault="001A13B0" w:rsidP="001A13B0">
      <w:pPr>
        <w:ind w:left="5160"/>
        <w:jc w:val="both"/>
        <w:rPr>
          <w:b/>
          <w:sz w:val="22"/>
          <w:szCs w:val="22"/>
        </w:rPr>
      </w:pPr>
    </w:p>
    <w:p w:rsidR="00C254E3" w:rsidRDefault="00C254E3"/>
    <w:sectPr w:rsidR="00C254E3" w:rsidSect="0018538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0C27"/>
    <w:multiLevelType w:val="hybridMultilevel"/>
    <w:tmpl w:val="6BA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6"/>
    <w:rsid w:val="001A13B0"/>
    <w:rsid w:val="0024569D"/>
    <w:rsid w:val="00264266"/>
    <w:rsid w:val="00B74FEC"/>
    <w:rsid w:val="00C254E3"/>
    <w:rsid w:val="00CC277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AFBD-DF8D-429A-A4BA-A025C46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B0"/>
    <w:pPr>
      <w:widowControl w:val="0"/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s">
    <w:name w:val="pjs"/>
    <w:basedOn w:val="a"/>
    <w:rsid w:val="001A13B0"/>
    <w:pPr>
      <w:spacing w:before="280" w:after="280"/>
      <w:ind w:firstLine="300"/>
      <w:jc w:val="both"/>
    </w:pPr>
  </w:style>
  <w:style w:type="paragraph" w:customStyle="1" w:styleId="pcb">
    <w:name w:val="pcb"/>
    <w:basedOn w:val="a"/>
    <w:rsid w:val="001A13B0"/>
    <w:pPr>
      <w:spacing w:before="280" w:after="280"/>
      <w:jc w:val="center"/>
    </w:pPr>
    <w:rPr>
      <w:b/>
      <w:bCs/>
    </w:rPr>
  </w:style>
  <w:style w:type="paragraph" w:styleId="a3">
    <w:name w:val="List Paragraph"/>
    <w:basedOn w:val="a"/>
    <w:qFormat/>
    <w:rsid w:val="001A13B0"/>
    <w:pPr>
      <w:ind w:left="720"/>
      <w:contextualSpacing/>
    </w:pPr>
  </w:style>
  <w:style w:type="character" w:styleId="a4">
    <w:name w:val="Hyperlink"/>
    <w:basedOn w:val="a0"/>
    <w:uiPriority w:val="99"/>
    <w:rsid w:val="001A13B0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A13B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customStyle="1" w:styleId="1">
    <w:name w:val="Сетка таблицы1"/>
    <w:basedOn w:val="a1"/>
    <w:next w:val="a6"/>
    <w:uiPriority w:val="39"/>
    <w:rsid w:val="001A13B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A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6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2022-03-19T14:36:00Z</dcterms:created>
  <dcterms:modified xsi:type="dcterms:W3CDTF">2022-03-19T16:28:00Z</dcterms:modified>
</cp:coreProperties>
</file>